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B1F16C" w14:textId="77777777" w:rsidR="00993760" w:rsidRDefault="00993760" w:rsidP="0099376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1D513C4" w14:textId="77777777" w:rsidR="00993760" w:rsidRDefault="00993760" w:rsidP="0099376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F2A5E40" w14:textId="77777777" w:rsidR="00993760" w:rsidRDefault="00993760" w:rsidP="0099376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4968DD9" w14:textId="77777777" w:rsidR="00993760" w:rsidRDefault="00993760" w:rsidP="0099376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36BBDA6" w14:textId="77777777" w:rsidR="00993760" w:rsidRDefault="00993760" w:rsidP="0099376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DBFDCE7" w14:textId="77777777" w:rsidR="00993760" w:rsidRDefault="00993760" w:rsidP="0099376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D607C24" w14:textId="47575E0C" w:rsidR="00D97B2A" w:rsidRDefault="00993760" w:rsidP="0099376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Article Summary: </w:t>
      </w:r>
      <w:r w:rsidR="00687E22">
        <w:rPr>
          <w:rFonts w:ascii="Times New Roman" w:hAnsi="Times New Roman" w:cs="Times New Roman"/>
          <w:sz w:val="24"/>
          <w:szCs w:val="24"/>
        </w:rPr>
        <w:t>Global Innovation Index</w:t>
      </w:r>
    </w:p>
    <w:p w14:paraId="41D82C68" w14:textId="1077D7AE" w:rsidR="00993760" w:rsidRDefault="00993760" w:rsidP="0099376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6099E37C" w14:textId="6DBA2EC0" w:rsidR="00993760" w:rsidRDefault="00993760" w:rsidP="0099376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33418669" w14:textId="77777777" w:rsidR="00993760" w:rsidRDefault="00993760" w:rsidP="0099376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ABC879B" w14:textId="36B40571" w:rsidR="00D97B2A" w:rsidRDefault="00993760" w:rsidP="00993760">
      <w:pPr>
        <w:spacing w:line="480" w:lineRule="auto"/>
        <w:jc w:val="center"/>
      </w:pPr>
      <w:r w:rsidRPr="00993760">
        <w:rPr>
          <w:rFonts w:ascii="Times New Roman" w:hAnsi="Times New Roman" w:cs="Times New Roman"/>
          <w:sz w:val="24"/>
          <w:szCs w:val="24"/>
        </w:rPr>
        <w:lastRenderedPageBreak/>
        <w:t>Article Summary: Global Innovation Index</w:t>
      </w:r>
    </w:p>
    <w:p w14:paraId="3DAB169B" w14:textId="41F6299F" w:rsidR="00D97B2A" w:rsidRPr="001B35C4" w:rsidRDefault="00D97B2A" w:rsidP="0099376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B35C4">
        <w:rPr>
          <w:rFonts w:ascii="Times New Roman" w:hAnsi="Times New Roman" w:cs="Times New Roman"/>
          <w:sz w:val="24"/>
          <w:szCs w:val="24"/>
        </w:rPr>
        <w:t xml:space="preserve">The article mainly </w:t>
      </w:r>
      <w:r w:rsidR="001F6959" w:rsidRPr="001B35C4">
        <w:rPr>
          <w:rFonts w:ascii="Times New Roman" w:hAnsi="Times New Roman" w:cs="Times New Roman"/>
          <w:sz w:val="24"/>
          <w:szCs w:val="24"/>
        </w:rPr>
        <w:t>talks about the issue of global i</w:t>
      </w:r>
      <w:r w:rsidRPr="001B35C4">
        <w:rPr>
          <w:rFonts w:ascii="Times New Roman" w:hAnsi="Times New Roman" w:cs="Times New Roman"/>
          <w:sz w:val="24"/>
          <w:szCs w:val="24"/>
        </w:rPr>
        <w:t>nno</w:t>
      </w:r>
      <w:r w:rsidR="001F6959" w:rsidRPr="001B35C4">
        <w:rPr>
          <w:rFonts w:ascii="Times New Roman" w:hAnsi="Times New Roman" w:cs="Times New Roman"/>
          <w:sz w:val="24"/>
          <w:szCs w:val="24"/>
        </w:rPr>
        <w:t>vat</w:t>
      </w:r>
      <w:r w:rsidRPr="001B35C4">
        <w:rPr>
          <w:rFonts w:ascii="Times New Roman" w:hAnsi="Times New Roman" w:cs="Times New Roman"/>
          <w:sz w:val="24"/>
          <w:szCs w:val="24"/>
        </w:rPr>
        <w:t xml:space="preserve">ion index with much of the </w:t>
      </w:r>
      <w:r w:rsidR="001F6959" w:rsidRPr="001B35C4">
        <w:rPr>
          <w:rFonts w:ascii="Times New Roman" w:hAnsi="Times New Roman" w:cs="Times New Roman"/>
          <w:sz w:val="24"/>
          <w:szCs w:val="24"/>
        </w:rPr>
        <w:t>focus being o</w:t>
      </w:r>
      <w:r w:rsidRPr="001B35C4">
        <w:rPr>
          <w:rFonts w:ascii="Times New Roman" w:hAnsi="Times New Roman" w:cs="Times New Roman"/>
          <w:sz w:val="24"/>
          <w:szCs w:val="24"/>
        </w:rPr>
        <w:t xml:space="preserve">n Saudi </w:t>
      </w:r>
      <w:r w:rsidR="001F6959" w:rsidRPr="001B35C4">
        <w:rPr>
          <w:rFonts w:ascii="Times New Roman" w:hAnsi="Times New Roman" w:cs="Times New Roman"/>
          <w:sz w:val="24"/>
          <w:szCs w:val="24"/>
        </w:rPr>
        <w:t>Arabia. The</w:t>
      </w:r>
      <w:r w:rsidRPr="001B35C4">
        <w:rPr>
          <w:rFonts w:ascii="Times New Roman" w:hAnsi="Times New Roman" w:cs="Times New Roman"/>
          <w:sz w:val="24"/>
          <w:szCs w:val="24"/>
        </w:rPr>
        <w:t xml:space="preserve"> </w:t>
      </w:r>
      <w:r w:rsidR="001F6959" w:rsidRPr="001B35C4">
        <w:rPr>
          <w:rFonts w:ascii="Times New Roman" w:hAnsi="Times New Roman" w:cs="Times New Roman"/>
          <w:sz w:val="24"/>
          <w:szCs w:val="24"/>
        </w:rPr>
        <w:t>author</w:t>
      </w:r>
      <w:r w:rsidRPr="001B35C4">
        <w:rPr>
          <w:rFonts w:ascii="Times New Roman" w:hAnsi="Times New Roman" w:cs="Times New Roman"/>
          <w:sz w:val="24"/>
          <w:szCs w:val="24"/>
        </w:rPr>
        <w:t xml:space="preserve"> assesses the issue of </w:t>
      </w:r>
      <w:r w:rsidR="001F6959" w:rsidRPr="001B35C4">
        <w:rPr>
          <w:rFonts w:ascii="Times New Roman" w:hAnsi="Times New Roman" w:cs="Times New Roman"/>
          <w:sz w:val="24"/>
          <w:szCs w:val="24"/>
        </w:rPr>
        <w:t>global</w:t>
      </w:r>
      <w:r w:rsidRPr="001B35C4">
        <w:rPr>
          <w:rFonts w:ascii="Times New Roman" w:hAnsi="Times New Roman" w:cs="Times New Roman"/>
          <w:sz w:val="24"/>
          <w:szCs w:val="24"/>
        </w:rPr>
        <w:t xml:space="preserve"> innovation in </w:t>
      </w:r>
      <w:r w:rsidR="001F6959" w:rsidRPr="001B35C4">
        <w:rPr>
          <w:rFonts w:ascii="Times New Roman" w:hAnsi="Times New Roman" w:cs="Times New Roman"/>
          <w:sz w:val="24"/>
          <w:szCs w:val="24"/>
        </w:rPr>
        <w:t>Saudi</w:t>
      </w:r>
      <w:r w:rsidRPr="001B35C4">
        <w:rPr>
          <w:rFonts w:ascii="Times New Roman" w:hAnsi="Times New Roman" w:cs="Times New Roman"/>
          <w:sz w:val="24"/>
          <w:szCs w:val="24"/>
        </w:rPr>
        <w:t xml:space="preserve"> Arabia with comparisons to </w:t>
      </w:r>
      <w:r w:rsidR="001F6959" w:rsidRPr="001B35C4">
        <w:rPr>
          <w:rFonts w:ascii="Times New Roman" w:hAnsi="Times New Roman" w:cs="Times New Roman"/>
          <w:sz w:val="24"/>
          <w:szCs w:val="24"/>
        </w:rPr>
        <w:t>countries tha</w:t>
      </w:r>
      <w:r w:rsidRPr="001B35C4">
        <w:rPr>
          <w:rFonts w:ascii="Times New Roman" w:hAnsi="Times New Roman" w:cs="Times New Roman"/>
          <w:sz w:val="24"/>
          <w:szCs w:val="24"/>
        </w:rPr>
        <w:t xml:space="preserve">t have experienced </w:t>
      </w:r>
      <w:r w:rsidR="001F6959" w:rsidRPr="001B35C4">
        <w:rPr>
          <w:rFonts w:ascii="Times New Roman" w:hAnsi="Times New Roman" w:cs="Times New Roman"/>
          <w:sz w:val="24"/>
          <w:szCs w:val="24"/>
        </w:rPr>
        <w:t>distinct</w:t>
      </w:r>
      <w:r w:rsidRPr="001B35C4">
        <w:rPr>
          <w:rFonts w:ascii="Times New Roman" w:hAnsi="Times New Roman" w:cs="Times New Roman"/>
          <w:sz w:val="24"/>
          <w:szCs w:val="24"/>
        </w:rPr>
        <w:t xml:space="preserve"> </w:t>
      </w:r>
      <w:r w:rsidR="001C308E" w:rsidRPr="001B35C4">
        <w:rPr>
          <w:rFonts w:ascii="Times New Roman" w:hAnsi="Times New Roman" w:cs="Times New Roman"/>
          <w:sz w:val="24"/>
          <w:szCs w:val="24"/>
        </w:rPr>
        <w:t>development</w:t>
      </w:r>
      <w:r w:rsidR="001C308E" w:rsidRPr="001B35C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(Al-Sudairi &amp; Haj Bakry, 2014). </w:t>
      </w:r>
      <w:r w:rsidR="00631A04" w:rsidRPr="001B35C4">
        <w:rPr>
          <w:rFonts w:ascii="Times New Roman" w:hAnsi="Times New Roman" w:cs="Times New Roman"/>
          <w:sz w:val="24"/>
          <w:szCs w:val="24"/>
        </w:rPr>
        <w:t>The countries that are be</w:t>
      </w:r>
      <w:r w:rsidRPr="001B35C4">
        <w:rPr>
          <w:rFonts w:ascii="Times New Roman" w:hAnsi="Times New Roman" w:cs="Times New Roman"/>
          <w:sz w:val="24"/>
          <w:szCs w:val="24"/>
        </w:rPr>
        <w:t>ing co</w:t>
      </w:r>
      <w:r w:rsidR="001F6959" w:rsidRPr="001B35C4">
        <w:rPr>
          <w:rFonts w:ascii="Times New Roman" w:hAnsi="Times New Roman" w:cs="Times New Roman"/>
          <w:sz w:val="24"/>
          <w:szCs w:val="24"/>
        </w:rPr>
        <w:t>mpared in this regard include B</w:t>
      </w:r>
      <w:r w:rsidRPr="001B35C4">
        <w:rPr>
          <w:rFonts w:ascii="Times New Roman" w:hAnsi="Times New Roman" w:cs="Times New Roman"/>
          <w:sz w:val="24"/>
          <w:szCs w:val="24"/>
        </w:rPr>
        <w:t>razil,</w:t>
      </w:r>
      <w:r w:rsidR="001F6959" w:rsidRPr="001B35C4">
        <w:rPr>
          <w:rFonts w:ascii="Times New Roman" w:hAnsi="Times New Roman" w:cs="Times New Roman"/>
          <w:sz w:val="24"/>
          <w:szCs w:val="24"/>
        </w:rPr>
        <w:t xml:space="preserve"> </w:t>
      </w:r>
      <w:r w:rsidRPr="001B35C4">
        <w:rPr>
          <w:rFonts w:ascii="Times New Roman" w:hAnsi="Times New Roman" w:cs="Times New Roman"/>
          <w:sz w:val="24"/>
          <w:szCs w:val="24"/>
        </w:rPr>
        <w:t>Russia,</w:t>
      </w:r>
      <w:r w:rsidR="001F6959" w:rsidRPr="001B35C4">
        <w:rPr>
          <w:rFonts w:ascii="Times New Roman" w:hAnsi="Times New Roman" w:cs="Times New Roman"/>
          <w:sz w:val="24"/>
          <w:szCs w:val="24"/>
        </w:rPr>
        <w:t xml:space="preserve"> Malaysia</w:t>
      </w:r>
      <w:r w:rsidR="00631A04" w:rsidRPr="001B35C4">
        <w:rPr>
          <w:rFonts w:ascii="Times New Roman" w:hAnsi="Times New Roman" w:cs="Times New Roman"/>
          <w:sz w:val="24"/>
          <w:szCs w:val="24"/>
        </w:rPr>
        <w:t xml:space="preserve"> and </w:t>
      </w:r>
      <w:r w:rsidR="001F6959" w:rsidRPr="001B35C4">
        <w:rPr>
          <w:rFonts w:ascii="Times New Roman" w:hAnsi="Times New Roman" w:cs="Times New Roman"/>
          <w:sz w:val="24"/>
          <w:szCs w:val="24"/>
        </w:rPr>
        <w:t>South</w:t>
      </w:r>
      <w:r w:rsidRPr="001B35C4">
        <w:rPr>
          <w:rFonts w:ascii="Times New Roman" w:hAnsi="Times New Roman" w:cs="Times New Roman"/>
          <w:sz w:val="24"/>
          <w:szCs w:val="24"/>
        </w:rPr>
        <w:t xml:space="preserve"> </w:t>
      </w:r>
      <w:r w:rsidR="001F6959" w:rsidRPr="001B35C4">
        <w:rPr>
          <w:rFonts w:ascii="Times New Roman" w:hAnsi="Times New Roman" w:cs="Times New Roman"/>
          <w:sz w:val="24"/>
          <w:szCs w:val="24"/>
        </w:rPr>
        <w:t>Korea</w:t>
      </w:r>
      <w:r w:rsidRPr="001B35C4">
        <w:rPr>
          <w:rFonts w:ascii="Times New Roman" w:hAnsi="Times New Roman" w:cs="Times New Roman"/>
          <w:sz w:val="24"/>
          <w:szCs w:val="24"/>
        </w:rPr>
        <w:t>.</w:t>
      </w:r>
      <w:r w:rsidR="001F6959" w:rsidRPr="001B35C4">
        <w:rPr>
          <w:rFonts w:ascii="Times New Roman" w:hAnsi="Times New Roman" w:cs="Times New Roman"/>
          <w:sz w:val="24"/>
          <w:szCs w:val="24"/>
        </w:rPr>
        <w:t xml:space="preserve"> I</w:t>
      </w:r>
      <w:r w:rsidR="00631A04" w:rsidRPr="001B35C4">
        <w:rPr>
          <w:rFonts w:ascii="Times New Roman" w:hAnsi="Times New Roman" w:cs="Times New Roman"/>
          <w:sz w:val="24"/>
          <w:szCs w:val="24"/>
        </w:rPr>
        <w:t>n achievin</w:t>
      </w:r>
      <w:r w:rsidRPr="001B35C4">
        <w:rPr>
          <w:rFonts w:ascii="Times New Roman" w:hAnsi="Times New Roman" w:cs="Times New Roman"/>
          <w:sz w:val="24"/>
          <w:szCs w:val="24"/>
        </w:rPr>
        <w:t xml:space="preserve">g this </w:t>
      </w:r>
      <w:r w:rsidR="001F6959" w:rsidRPr="001B35C4">
        <w:rPr>
          <w:rFonts w:ascii="Times New Roman" w:hAnsi="Times New Roman" w:cs="Times New Roman"/>
          <w:sz w:val="24"/>
          <w:szCs w:val="24"/>
        </w:rPr>
        <w:t>anal</w:t>
      </w:r>
      <w:r w:rsidRPr="001B35C4">
        <w:rPr>
          <w:rFonts w:ascii="Times New Roman" w:hAnsi="Times New Roman" w:cs="Times New Roman"/>
          <w:sz w:val="24"/>
          <w:szCs w:val="24"/>
        </w:rPr>
        <w:t>ysis,</w:t>
      </w:r>
      <w:r w:rsidR="001F6959" w:rsidRPr="001B35C4">
        <w:rPr>
          <w:rFonts w:ascii="Times New Roman" w:hAnsi="Times New Roman" w:cs="Times New Roman"/>
          <w:sz w:val="24"/>
          <w:szCs w:val="24"/>
        </w:rPr>
        <w:t xml:space="preserve"> </w:t>
      </w:r>
      <w:r w:rsidRPr="001B35C4">
        <w:rPr>
          <w:rFonts w:ascii="Times New Roman" w:hAnsi="Times New Roman" w:cs="Times New Roman"/>
          <w:sz w:val="24"/>
          <w:szCs w:val="24"/>
        </w:rPr>
        <w:t xml:space="preserve">the article </w:t>
      </w:r>
      <w:r w:rsidR="001F6959" w:rsidRPr="001B35C4">
        <w:rPr>
          <w:rFonts w:ascii="Times New Roman" w:hAnsi="Times New Roman" w:cs="Times New Roman"/>
          <w:sz w:val="24"/>
          <w:szCs w:val="24"/>
        </w:rPr>
        <w:t>adopts</w:t>
      </w:r>
      <w:r w:rsidRPr="001B35C4">
        <w:rPr>
          <w:rFonts w:ascii="Times New Roman" w:hAnsi="Times New Roman" w:cs="Times New Roman"/>
          <w:sz w:val="24"/>
          <w:szCs w:val="24"/>
        </w:rPr>
        <w:t xml:space="preserve"> a</w:t>
      </w:r>
      <w:r w:rsidR="00631A04" w:rsidRPr="001B35C4">
        <w:rPr>
          <w:rFonts w:ascii="Times New Roman" w:hAnsi="Times New Roman" w:cs="Times New Roman"/>
          <w:sz w:val="24"/>
          <w:szCs w:val="24"/>
        </w:rPr>
        <w:t xml:space="preserve"> three</w:t>
      </w:r>
      <w:r w:rsidR="00B72437">
        <w:rPr>
          <w:rFonts w:ascii="Times New Roman" w:hAnsi="Times New Roman" w:cs="Times New Roman"/>
          <w:sz w:val="24"/>
          <w:szCs w:val="24"/>
        </w:rPr>
        <w:t>-</w:t>
      </w:r>
      <w:r w:rsidR="00631A04" w:rsidRPr="001B35C4">
        <w:rPr>
          <w:rFonts w:ascii="Times New Roman" w:hAnsi="Times New Roman" w:cs="Times New Roman"/>
          <w:sz w:val="24"/>
          <w:szCs w:val="24"/>
        </w:rPr>
        <w:t>step framework that seeks</w:t>
      </w:r>
      <w:r w:rsidRPr="001B35C4">
        <w:rPr>
          <w:rFonts w:ascii="Times New Roman" w:hAnsi="Times New Roman" w:cs="Times New Roman"/>
          <w:sz w:val="24"/>
          <w:szCs w:val="24"/>
        </w:rPr>
        <w:t xml:space="preserve"> to expound further on </w:t>
      </w:r>
      <w:r w:rsidR="00B72437">
        <w:rPr>
          <w:rFonts w:ascii="Times New Roman" w:hAnsi="Times New Roman" w:cs="Times New Roman"/>
          <w:sz w:val="24"/>
          <w:szCs w:val="24"/>
        </w:rPr>
        <w:t xml:space="preserve">the </w:t>
      </w:r>
      <w:r w:rsidRPr="001B35C4">
        <w:rPr>
          <w:rFonts w:ascii="Times New Roman" w:hAnsi="Times New Roman" w:cs="Times New Roman"/>
          <w:sz w:val="24"/>
          <w:szCs w:val="24"/>
        </w:rPr>
        <w:t xml:space="preserve">global innovation </w:t>
      </w:r>
      <w:r w:rsidR="00631A04" w:rsidRPr="001B35C4">
        <w:rPr>
          <w:rFonts w:ascii="Times New Roman" w:hAnsi="Times New Roman" w:cs="Times New Roman"/>
          <w:sz w:val="24"/>
          <w:szCs w:val="24"/>
        </w:rPr>
        <w:t>index. The</w:t>
      </w:r>
      <w:r w:rsidRPr="001B35C4">
        <w:rPr>
          <w:rFonts w:ascii="Times New Roman" w:hAnsi="Times New Roman" w:cs="Times New Roman"/>
          <w:sz w:val="24"/>
          <w:szCs w:val="24"/>
        </w:rPr>
        <w:t xml:space="preserve"> global innovation index was formulated to enhance the develo</w:t>
      </w:r>
      <w:r w:rsidR="00631A04" w:rsidRPr="001B35C4">
        <w:rPr>
          <w:rFonts w:ascii="Times New Roman" w:hAnsi="Times New Roman" w:cs="Times New Roman"/>
          <w:sz w:val="24"/>
          <w:szCs w:val="24"/>
        </w:rPr>
        <w:t>pment of policies that promotes</w:t>
      </w:r>
      <w:r w:rsidRPr="001B35C4">
        <w:rPr>
          <w:rFonts w:ascii="Times New Roman" w:hAnsi="Times New Roman" w:cs="Times New Roman"/>
          <w:sz w:val="24"/>
          <w:szCs w:val="24"/>
        </w:rPr>
        <w:t xml:space="preserve"> </w:t>
      </w:r>
      <w:r w:rsidR="00631A04" w:rsidRPr="001B35C4">
        <w:rPr>
          <w:rFonts w:ascii="Times New Roman" w:hAnsi="Times New Roman" w:cs="Times New Roman"/>
          <w:sz w:val="24"/>
          <w:szCs w:val="24"/>
        </w:rPr>
        <w:t>innovation. There</w:t>
      </w:r>
      <w:r w:rsidRPr="001B35C4">
        <w:rPr>
          <w:rFonts w:ascii="Times New Roman" w:hAnsi="Times New Roman" w:cs="Times New Roman"/>
          <w:sz w:val="24"/>
          <w:szCs w:val="24"/>
        </w:rPr>
        <w:t xml:space="preserve"> are several factors that drive the global innovation </w:t>
      </w:r>
      <w:r w:rsidR="00631A04" w:rsidRPr="001B35C4">
        <w:rPr>
          <w:rFonts w:ascii="Times New Roman" w:hAnsi="Times New Roman" w:cs="Times New Roman"/>
          <w:sz w:val="24"/>
          <w:szCs w:val="24"/>
        </w:rPr>
        <w:t xml:space="preserve">index. </w:t>
      </w:r>
      <w:r w:rsidR="00F84453" w:rsidRPr="001B35C4">
        <w:rPr>
          <w:rFonts w:ascii="Times New Roman" w:hAnsi="Times New Roman" w:cs="Times New Roman"/>
          <w:sz w:val="24"/>
          <w:szCs w:val="24"/>
        </w:rPr>
        <w:t>These issues</w:t>
      </w:r>
      <w:r w:rsidRPr="001B35C4">
        <w:rPr>
          <w:rFonts w:ascii="Times New Roman" w:hAnsi="Times New Roman" w:cs="Times New Roman"/>
          <w:sz w:val="24"/>
          <w:szCs w:val="24"/>
        </w:rPr>
        <w:t xml:space="preserve"> include human capital and research,</w:t>
      </w:r>
      <w:r w:rsidR="00631A04" w:rsidRPr="001B35C4">
        <w:rPr>
          <w:rFonts w:ascii="Times New Roman" w:hAnsi="Times New Roman" w:cs="Times New Roman"/>
          <w:sz w:val="24"/>
          <w:szCs w:val="24"/>
        </w:rPr>
        <w:t xml:space="preserve"> </w:t>
      </w:r>
      <w:r w:rsidRPr="001B35C4">
        <w:rPr>
          <w:rFonts w:ascii="Times New Roman" w:hAnsi="Times New Roman" w:cs="Times New Roman"/>
          <w:sz w:val="24"/>
          <w:szCs w:val="24"/>
        </w:rPr>
        <w:t>information and telecommunication technology, knowledge and technology outputs and business sophistication knowledge</w:t>
      </w:r>
      <w:r w:rsidR="0065180E">
        <w:rPr>
          <w:rFonts w:ascii="Times New Roman" w:hAnsi="Times New Roman" w:cs="Times New Roman"/>
          <w:sz w:val="24"/>
          <w:szCs w:val="24"/>
        </w:rPr>
        <w:t xml:space="preserve"> (</w:t>
      </w:r>
      <w:r w:rsidR="0065180E" w:rsidRPr="001B35C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Al-Sudairi &amp; Haj Bakry, 2014</w:t>
      </w:r>
      <w:r w:rsidR="0065180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</w:t>
      </w:r>
      <w:r w:rsidRPr="001B35C4">
        <w:rPr>
          <w:rFonts w:ascii="Times New Roman" w:hAnsi="Times New Roman" w:cs="Times New Roman"/>
          <w:sz w:val="24"/>
          <w:szCs w:val="24"/>
        </w:rPr>
        <w:t>. Th</w:t>
      </w:r>
      <w:r w:rsidR="00B72437">
        <w:rPr>
          <w:rFonts w:ascii="Times New Roman" w:hAnsi="Times New Roman" w:cs="Times New Roman"/>
          <w:sz w:val="24"/>
          <w:szCs w:val="24"/>
        </w:rPr>
        <w:t>ese</w:t>
      </w:r>
      <w:r w:rsidRPr="001B35C4">
        <w:rPr>
          <w:rFonts w:ascii="Times New Roman" w:hAnsi="Times New Roman" w:cs="Times New Roman"/>
          <w:sz w:val="24"/>
          <w:szCs w:val="24"/>
        </w:rPr>
        <w:t xml:space="preserve"> issues affect global innovation to a great extent and are</w:t>
      </w:r>
      <w:r w:rsidR="00B72437">
        <w:rPr>
          <w:rFonts w:ascii="Times New Roman" w:hAnsi="Times New Roman" w:cs="Times New Roman"/>
          <w:sz w:val="24"/>
          <w:szCs w:val="24"/>
        </w:rPr>
        <w:t>,</w:t>
      </w:r>
      <w:r w:rsidRPr="001B35C4">
        <w:rPr>
          <w:rFonts w:ascii="Times New Roman" w:hAnsi="Times New Roman" w:cs="Times New Roman"/>
          <w:sz w:val="24"/>
          <w:szCs w:val="24"/>
        </w:rPr>
        <w:t xml:space="preserve"> therefore critical in examining the global innovation index of </w:t>
      </w:r>
      <w:r w:rsidR="001B35C4">
        <w:rPr>
          <w:rFonts w:ascii="Times New Roman" w:hAnsi="Times New Roman" w:cs="Times New Roman"/>
          <w:sz w:val="24"/>
          <w:szCs w:val="24"/>
        </w:rPr>
        <w:t>the countries.</w:t>
      </w:r>
    </w:p>
    <w:p w14:paraId="3F7A4DA6" w14:textId="198AA052" w:rsidR="001B35C4" w:rsidRDefault="00631A04" w:rsidP="00993760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1B35C4">
        <w:rPr>
          <w:rFonts w:ascii="Times New Roman" w:hAnsi="Times New Roman" w:cs="Times New Roman"/>
          <w:sz w:val="24"/>
          <w:szCs w:val="24"/>
        </w:rPr>
        <w:t>The assessment approach considered by the</w:t>
      </w:r>
      <w:r w:rsidR="001F6959" w:rsidRPr="001B35C4">
        <w:rPr>
          <w:rFonts w:ascii="Times New Roman" w:hAnsi="Times New Roman" w:cs="Times New Roman"/>
          <w:sz w:val="24"/>
          <w:szCs w:val="24"/>
        </w:rPr>
        <w:t xml:space="preserve"> author is based on two main principles. The first</w:t>
      </w:r>
      <w:r w:rsidRPr="001B35C4">
        <w:rPr>
          <w:rFonts w:ascii="Times New Roman" w:hAnsi="Times New Roman" w:cs="Times New Roman"/>
          <w:sz w:val="24"/>
          <w:szCs w:val="24"/>
        </w:rPr>
        <w:t xml:space="preserve"> principle mainly </w:t>
      </w:r>
      <w:r w:rsidR="001F6959" w:rsidRPr="001B35C4">
        <w:rPr>
          <w:rFonts w:ascii="Times New Roman" w:hAnsi="Times New Roman" w:cs="Times New Roman"/>
          <w:sz w:val="24"/>
          <w:szCs w:val="24"/>
        </w:rPr>
        <w:t>focuses</w:t>
      </w:r>
      <w:r w:rsidRPr="001B35C4">
        <w:rPr>
          <w:rFonts w:ascii="Times New Roman" w:hAnsi="Times New Roman" w:cs="Times New Roman"/>
          <w:sz w:val="24"/>
          <w:szCs w:val="24"/>
        </w:rPr>
        <w:t xml:space="preserve"> on restructuring the global innovation index into layers in order to emphasize their </w:t>
      </w:r>
      <w:r w:rsidR="001F6959" w:rsidRPr="001B35C4">
        <w:rPr>
          <w:rFonts w:ascii="Times New Roman" w:hAnsi="Times New Roman" w:cs="Times New Roman"/>
          <w:sz w:val="24"/>
          <w:szCs w:val="24"/>
        </w:rPr>
        <w:t>integrated nature. The</w:t>
      </w:r>
      <w:r w:rsidRPr="001B35C4">
        <w:rPr>
          <w:rFonts w:ascii="Times New Roman" w:hAnsi="Times New Roman" w:cs="Times New Roman"/>
          <w:sz w:val="24"/>
          <w:szCs w:val="24"/>
        </w:rPr>
        <w:t xml:space="preserve"> second one is concerned with reconsidering the global innovation index ranking system in favor of the decimal ranking </w:t>
      </w:r>
      <w:r w:rsidR="001F6959" w:rsidRPr="001B35C4">
        <w:rPr>
          <w:rFonts w:ascii="Times New Roman" w:hAnsi="Times New Roman" w:cs="Times New Roman"/>
          <w:sz w:val="24"/>
          <w:szCs w:val="24"/>
        </w:rPr>
        <w:t>system. The</w:t>
      </w:r>
      <w:r w:rsidRPr="001B35C4">
        <w:rPr>
          <w:rFonts w:ascii="Times New Roman" w:hAnsi="Times New Roman" w:cs="Times New Roman"/>
          <w:sz w:val="24"/>
          <w:szCs w:val="24"/>
        </w:rPr>
        <w:t xml:space="preserve"> author </w:t>
      </w:r>
      <w:r w:rsidR="001F6959" w:rsidRPr="001B35C4">
        <w:rPr>
          <w:rFonts w:ascii="Times New Roman" w:hAnsi="Times New Roman" w:cs="Times New Roman"/>
          <w:sz w:val="24"/>
          <w:szCs w:val="24"/>
        </w:rPr>
        <w:t>comprehensively</w:t>
      </w:r>
      <w:r w:rsidRPr="001B35C4">
        <w:rPr>
          <w:rFonts w:ascii="Times New Roman" w:hAnsi="Times New Roman" w:cs="Times New Roman"/>
          <w:sz w:val="24"/>
          <w:szCs w:val="24"/>
        </w:rPr>
        <w:t xml:space="preserve"> looks into th</w:t>
      </w:r>
      <w:r w:rsidR="00B72437">
        <w:rPr>
          <w:rFonts w:ascii="Times New Roman" w:hAnsi="Times New Roman" w:cs="Times New Roman"/>
          <w:sz w:val="24"/>
          <w:szCs w:val="24"/>
        </w:rPr>
        <w:t>ese</w:t>
      </w:r>
      <w:r w:rsidRPr="001B35C4">
        <w:rPr>
          <w:rFonts w:ascii="Times New Roman" w:hAnsi="Times New Roman" w:cs="Times New Roman"/>
          <w:sz w:val="24"/>
          <w:szCs w:val="24"/>
        </w:rPr>
        <w:t xml:space="preserve"> two principles and outline</w:t>
      </w:r>
      <w:r w:rsidR="00B72437">
        <w:rPr>
          <w:rFonts w:ascii="Times New Roman" w:hAnsi="Times New Roman" w:cs="Times New Roman"/>
          <w:sz w:val="24"/>
          <w:szCs w:val="24"/>
        </w:rPr>
        <w:t>s</w:t>
      </w:r>
      <w:r w:rsidRPr="001B35C4">
        <w:rPr>
          <w:rFonts w:ascii="Times New Roman" w:hAnsi="Times New Roman" w:cs="Times New Roman"/>
          <w:sz w:val="24"/>
          <w:szCs w:val="24"/>
        </w:rPr>
        <w:t xml:space="preserve"> the ben</w:t>
      </w:r>
      <w:r w:rsidR="001F6959" w:rsidRPr="001B35C4">
        <w:rPr>
          <w:rFonts w:ascii="Times New Roman" w:hAnsi="Times New Roman" w:cs="Times New Roman"/>
          <w:sz w:val="24"/>
          <w:szCs w:val="24"/>
        </w:rPr>
        <w:t>e</w:t>
      </w:r>
      <w:r w:rsidRPr="001B35C4">
        <w:rPr>
          <w:rFonts w:ascii="Times New Roman" w:hAnsi="Times New Roman" w:cs="Times New Roman"/>
          <w:sz w:val="24"/>
          <w:szCs w:val="24"/>
        </w:rPr>
        <w:t>fits,</w:t>
      </w:r>
      <w:r w:rsidR="001F6959" w:rsidRPr="001B35C4">
        <w:rPr>
          <w:rFonts w:ascii="Times New Roman" w:hAnsi="Times New Roman" w:cs="Times New Roman"/>
          <w:sz w:val="24"/>
          <w:szCs w:val="24"/>
        </w:rPr>
        <w:t xml:space="preserve"> impact</w:t>
      </w:r>
      <w:r w:rsidRPr="001B35C4">
        <w:rPr>
          <w:rFonts w:ascii="Times New Roman" w:hAnsi="Times New Roman" w:cs="Times New Roman"/>
          <w:sz w:val="24"/>
          <w:szCs w:val="24"/>
        </w:rPr>
        <w:t xml:space="preserve"> and </w:t>
      </w:r>
      <w:r w:rsidR="001F6959" w:rsidRPr="001B35C4">
        <w:rPr>
          <w:rFonts w:ascii="Times New Roman" w:hAnsi="Times New Roman" w:cs="Times New Roman"/>
          <w:sz w:val="24"/>
          <w:szCs w:val="24"/>
        </w:rPr>
        <w:t>challenges th</w:t>
      </w:r>
      <w:r w:rsidRPr="001B35C4">
        <w:rPr>
          <w:rFonts w:ascii="Times New Roman" w:hAnsi="Times New Roman" w:cs="Times New Roman"/>
          <w:sz w:val="24"/>
          <w:szCs w:val="24"/>
        </w:rPr>
        <w:t>e</w:t>
      </w:r>
      <w:r w:rsidR="001F6959" w:rsidRPr="001B35C4">
        <w:rPr>
          <w:rFonts w:ascii="Times New Roman" w:hAnsi="Times New Roman" w:cs="Times New Roman"/>
          <w:sz w:val="24"/>
          <w:szCs w:val="24"/>
        </w:rPr>
        <w:t>y</w:t>
      </w:r>
      <w:r w:rsidRPr="001B35C4">
        <w:rPr>
          <w:rFonts w:ascii="Times New Roman" w:hAnsi="Times New Roman" w:cs="Times New Roman"/>
          <w:sz w:val="24"/>
          <w:szCs w:val="24"/>
        </w:rPr>
        <w:t xml:space="preserve"> </w:t>
      </w:r>
      <w:r w:rsidR="001F6959" w:rsidRPr="001B35C4">
        <w:rPr>
          <w:rFonts w:ascii="Times New Roman" w:hAnsi="Times New Roman" w:cs="Times New Roman"/>
          <w:sz w:val="24"/>
          <w:szCs w:val="24"/>
        </w:rPr>
        <w:t>have. This</w:t>
      </w:r>
      <w:r w:rsidRPr="001B35C4">
        <w:rPr>
          <w:rFonts w:ascii="Times New Roman" w:hAnsi="Times New Roman" w:cs="Times New Roman"/>
          <w:sz w:val="24"/>
          <w:szCs w:val="24"/>
        </w:rPr>
        <w:t xml:space="preserve"> is </w:t>
      </w:r>
      <w:r w:rsidR="001F6959" w:rsidRPr="001B35C4">
        <w:rPr>
          <w:rFonts w:ascii="Times New Roman" w:hAnsi="Times New Roman" w:cs="Times New Roman"/>
          <w:sz w:val="24"/>
          <w:szCs w:val="24"/>
        </w:rPr>
        <w:t xml:space="preserve">done in line with an investigation </w:t>
      </w:r>
      <w:r w:rsidRPr="001B35C4">
        <w:rPr>
          <w:rFonts w:ascii="Times New Roman" w:hAnsi="Times New Roman" w:cs="Times New Roman"/>
          <w:sz w:val="24"/>
          <w:szCs w:val="24"/>
        </w:rPr>
        <w:t>on Saudi Arabia upon which thereafter,</w:t>
      </w:r>
      <w:r w:rsidR="001F6959" w:rsidRPr="001B35C4">
        <w:rPr>
          <w:rFonts w:ascii="Times New Roman" w:hAnsi="Times New Roman" w:cs="Times New Roman"/>
          <w:sz w:val="24"/>
          <w:szCs w:val="24"/>
        </w:rPr>
        <w:t xml:space="preserve"> </w:t>
      </w:r>
      <w:r w:rsidRPr="001B35C4">
        <w:rPr>
          <w:rFonts w:ascii="Times New Roman" w:hAnsi="Times New Roman" w:cs="Times New Roman"/>
          <w:sz w:val="24"/>
          <w:szCs w:val="24"/>
        </w:rPr>
        <w:t xml:space="preserve">the author analyzes the other </w:t>
      </w:r>
      <w:r w:rsidR="001F6959" w:rsidRPr="001B35C4">
        <w:rPr>
          <w:rFonts w:ascii="Times New Roman" w:hAnsi="Times New Roman" w:cs="Times New Roman"/>
          <w:sz w:val="24"/>
          <w:szCs w:val="24"/>
        </w:rPr>
        <w:t>countries. This</w:t>
      </w:r>
      <w:r w:rsidRPr="001B35C4">
        <w:rPr>
          <w:rFonts w:ascii="Times New Roman" w:hAnsi="Times New Roman" w:cs="Times New Roman"/>
          <w:sz w:val="24"/>
          <w:szCs w:val="24"/>
        </w:rPr>
        <w:t xml:space="preserve"> is meant to </w:t>
      </w:r>
      <w:r w:rsidR="001F6959" w:rsidRPr="001B35C4">
        <w:rPr>
          <w:rFonts w:ascii="Times New Roman" w:hAnsi="Times New Roman" w:cs="Times New Roman"/>
          <w:sz w:val="24"/>
          <w:szCs w:val="24"/>
        </w:rPr>
        <w:t>elaborate</w:t>
      </w:r>
      <w:r w:rsidR="00B72437">
        <w:rPr>
          <w:rFonts w:ascii="Times New Roman" w:hAnsi="Times New Roman" w:cs="Times New Roman"/>
          <w:sz w:val="24"/>
          <w:szCs w:val="24"/>
        </w:rPr>
        <w:t xml:space="preserve"> on</w:t>
      </w:r>
      <w:r w:rsidRPr="001B35C4">
        <w:rPr>
          <w:rFonts w:ascii="Times New Roman" w:hAnsi="Times New Roman" w:cs="Times New Roman"/>
          <w:sz w:val="24"/>
          <w:szCs w:val="24"/>
        </w:rPr>
        <w:t xml:space="preserve"> the </w:t>
      </w:r>
      <w:r w:rsidR="001F6959" w:rsidRPr="001B35C4">
        <w:rPr>
          <w:rFonts w:ascii="Times New Roman" w:hAnsi="Times New Roman" w:cs="Times New Roman"/>
          <w:sz w:val="24"/>
          <w:szCs w:val="24"/>
        </w:rPr>
        <w:t xml:space="preserve">differences </w:t>
      </w:r>
      <w:r w:rsidRPr="001B35C4">
        <w:rPr>
          <w:rFonts w:ascii="Times New Roman" w:hAnsi="Times New Roman" w:cs="Times New Roman"/>
          <w:sz w:val="24"/>
          <w:szCs w:val="24"/>
        </w:rPr>
        <w:t xml:space="preserve">in the global </w:t>
      </w:r>
      <w:r w:rsidR="001F6959" w:rsidRPr="001B35C4">
        <w:rPr>
          <w:rFonts w:ascii="Times New Roman" w:hAnsi="Times New Roman" w:cs="Times New Roman"/>
          <w:sz w:val="24"/>
          <w:szCs w:val="24"/>
        </w:rPr>
        <w:t>innovation index of the co</w:t>
      </w:r>
      <w:r w:rsidRPr="001B35C4">
        <w:rPr>
          <w:rFonts w:ascii="Times New Roman" w:hAnsi="Times New Roman" w:cs="Times New Roman"/>
          <w:sz w:val="24"/>
          <w:szCs w:val="24"/>
        </w:rPr>
        <w:t>untries and the factors t</w:t>
      </w:r>
      <w:r w:rsidR="001F6959" w:rsidRPr="001B35C4">
        <w:rPr>
          <w:rFonts w:ascii="Times New Roman" w:hAnsi="Times New Roman" w:cs="Times New Roman"/>
          <w:sz w:val="24"/>
          <w:szCs w:val="24"/>
        </w:rPr>
        <w:t>h</w:t>
      </w:r>
      <w:r w:rsidRPr="001B35C4">
        <w:rPr>
          <w:rFonts w:ascii="Times New Roman" w:hAnsi="Times New Roman" w:cs="Times New Roman"/>
          <w:sz w:val="24"/>
          <w:szCs w:val="24"/>
        </w:rPr>
        <w:t xml:space="preserve">at have contributed to the </w:t>
      </w:r>
      <w:r w:rsidR="001F6959" w:rsidRPr="001B35C4">
        <w:rPr>
          <w:rFonts w:ascii="Times New Roman" w:hAnsi="Times New Roman" w:cs="Times New Roman"/>
          <w:sz w:val="24"/>
          <w:szCs w:val="24"/>
        </w:rPr>
        <w:t>same. The results are able</w:t>
      </w:r>
      <w:r w:rsidRPr="001B35C4">
        <w:rPr>
          <w:rFonts w:ascii="Times New Roman" w:hAnsi="Times New Roman" w:cs="Times New Roman"/>
          <w:sz w:val="24"/>
          <w:szCs w:val="24"/>
        </w:rPr>
        <w:t xml:space="preserve"> to </w:t>
      </w:r>
      <w:r w:rsidR="001F6959" w:rsidRPr="001B35C4">
        <w:rPr>
          <w:rFonts w:ascii="Times New Roman" w:hAnsi="Times New Roman" w:cs="Times New Roman"/>
          <w:sz w:val="24"/>
          <w:szCs w:val="24"/>
        </w:rPr>
        <w:t>show</w:t>
      </w:r>
      <w:r w:rsidRPr="001B35C4">
        <w:rPr>
          <w:rFonts w:ascii="Times New Roman" w:hAnsi="Times New Roman" w:cs="Times New Roman"/>
          <w:sz w:val="24"/>
          <w:szCs w:val="24"/>
        </w:rPr>
        <w:t xml:space="preserve"> that Saudi Arabia is relatively good than most of the other </w:t>
      </w:r>
      <w:r w:rsidR="001F6959" w:rsidRPr="001B35C4">
        <w:rPr>
          <w:rFonts w:ascii="Times New Roman" w:hAnsi="Times New Roman" w:cs="Times New Roman"/>
          <w:sz w:val="24"/>
          <w:szCs w:val="24"/>
        </w:rPr>
        <w:t>countries in te</w:t>
      </w:r>
      <w:r w:rsidR="001C308E" w:rsidRPr="001B35C4">
        <w:rPr>
          <w:rFonts w:ascii="Times New Roman" w:hAnsi="Times New Roman" w:cs="Times New Roman"/>
          <w:sz w:val="24"/>
          <w:szCs w:val="24"/>
        </w:rPr>
        <w:t>rms of various knowledge issues</w:t>
      </w:r>
      <w:r w:rsidR="001C308E" w:rsidRPr="001B35C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(Al-Sudairi &amp; Haj Bakry, 2014).</w:t>
      </w:r>
      <w:r w:rsidR="001F6959" w:rsidRPr="001B35C4">
        <w:rPr>
          <w:rFonts w:ascii="Times New Roman" w:hAnsi="Times New Roman" w:cs="Times New Roman"/>
          <w:sz w:val="24"/>
          <w:szCs w:val="24"/>
        </w:rPr>
        <w:t xml:space="preserve"> The</w:t>
      </w:r>
      <w:r w:rsidRPr="001B35C4">
        <w:rPr>
          <w:rFonts w:ascii="Times New Roman" w:hAnsi="Times New Roman" w:cs="Times New Roman"/>
          <w:sz w:val="24"/>
          <w:szCs w:val="24"/>
        </w:rPr>
        <w:t xml:space="preserve"> author</w:t>
      </w:r>
      <w:r w:rsidR="00B72437">
        <w:rPr>
          <w:rFonts w:ascii="Times New Roman" w:hAnsi="Times New Roman" w:cs="Times New Roman"/>
          <w:sz w:val="24"/>
          <w:szCs w:val="24"/>
        </w:rPr>
        <w:t>,</w:t>
      </w:r>
      <w:bookmarkStart w:id="0" w:name="_GoBack"/>
      <w:bookmarkEnd w:id="0"/>
      <w:r w:rsidR="00B72437">
        <w:rPr>
          <w:rFonts w:ascii="Times New Roman" w:hAnsi="Times New Roman" w:cs="Times New Roman"/>
          <w:sz w:val="24"/>
          <w:szCs w:val="24"/>
        </w:rPr>
        <w:t xml:space="preserve"> therefore,</w:t>
      </w:r>
      <w:r w:rsidRPr="001B35C4">
        <w:rPr>
          <w:rFonts w:ascii="Times New Roman" w:hAnsi="Times New Roman" w:cs="Times New Roman"/>
          <w:sz w:val="24"/>
          <w:szCs w:val="24"/>
        </w:rPr>
        <w:t xml:space="preserve"> goes ahead to </w:t>
      </w:r>
      <w:r w:rsidRPr="001B35C4">
        <w:rPr>
          <w:rFonts w:ascii="Times New Roman" w:hAnsi="Times New Roman" w:cs="Times New Roman"/>
          <w:sz w:val="24"/>
          <w:szCs w:val="24"/>
        </w:rPr>
        <w:lastRenderedPageBreak/>
        <w:t xml:space="preserve">recommend </w:t>
      </w:r>
      <w:r w:rsidR="001F6959" w:rsidRPr="001B35C4">
        <w:rPr>
          <w:rFonts w:ascii="Times New Roman" w:hAnsi="Times New Roman" w:cs="Times New Roman"/>
          <w:sz w:val="24"/>
          <w:szCs w:val="24"/>
        </w:rPr>
        <w:t>that the knowle</w:t>
      </w:r>
      <w:r w:rsidRPr="001B35C4">
        <w:rPr>
          <w:rFonts w:ascii="Times New Roman" w:hAnsi="Times New Roman" w:cs="Times New Roman"/>
          <w:sz w:val="24"/>
          <w:szCs w:val="24"/>
        </w:rPr>
        <w:t>dge issues shou</w:t>
      </w:r>
      <w:r w:rsidR="001F6959" w:rsidRPr="001B35C4">
        <w:rPr>
          <w:rFonts w:ascii="Times New Roman" w:hAnsi="Times New Roman" w:cs="Times New Roman"/>
          <w:sz w:val="24"/>
          <w:szCs w:val="24"/>
        </w:rPr>
        <w:t>l</w:t>
      </w:r>
      <w:r w:rsidRPr="001B35C4">
        <w:rPr>
          <w:rFonts w:ascii="Times New Roman" w:hAnsi="Times New Roman" w:cs="Times New Roman"/>
          <w:sz w:val="24"/>
          <w:szCs w:val="24"/>
        </w:rPr>
        <w:t xml:space="preserve">d be given first priority in the future Saudi </w:t>
      </w:r>
      <w:r w:rsidR="001F6959" w:rsidRPr="001B35C4">
        <w:rPr>
          <w:rFonts w:ascii="Times New Roman" w:hAnsi="Times New Roman" w:cs="Times New Roman"/>
          <w:sz w:val="24"/>
          <w:szCs w:val="24"/>
        </w:rPr>
        <w:t>Arabia development plans. This</w:t>
      </w:r>
      <w:r w:rsidRPr="001B35C4">
        <w:rPr>
          <w:rFonts w:ascii="Times New Roman" w:hAnsi="Times New Roman" w:cs="Times New Roman"/>
          <w:sz w:val="24"/>
          <w:szCs w:val="24"/>
        </w:rPr>
        <w:t xml:space="preserve"> will help them deal with the </w:t>
      </w:r>
      <w:r w:rsidR="001F6959" w:rsidRPr="001B35C4">
        <w:rPr>
          <w:rFonts w:ascii="Times New Roman" w:hAnsi="Times New Roman" w:cs="Times New Roman"/>
          <w:sz w:val="24"/>
          <w:szCs w:val="24"/>
        </w:rPr>
        <w:t>weak</w:t>
      </w:r>
      <w:r w:rsidRPr="001B35C4">
        <w:rPr>
          <w:rFonts w:ascii="Times New Roman" w:hAnsi="Times New Roman" w:cs="Times New Roman"/>
          <w:sz w:val="24"/>
          <w:szCs w:val="24"/>
        </w:rPr>
        <w:t xml:space="preserve"> are</w:t>
      </w:r>
      <w:r w:rsidR="001F6959" w:rsidRPr="001B35C4">
        <w:rPr>
          <w:rFonts w:ascii="Times New Roman" w:hAnsi="Times New Roman" w:cs="Times New Roman"/>
          <w:sz w:val="24"/>
          <w:szCs w:val="24"/>
        </w:rPr>
        <w:t>as and t</w:t>
      </w:r>
      <w:r w:rsidRPr="001B35C4">
        <w:rPr>
          <w:rFonts w:ascii="Times New Roman" w:hAnsi="Times New Roman" w:cs="Times New Roman"/>
          <w:sz w:val="24"/>
          <w:szCs w:val="24"/>
        </w:rPr>
        <w:t>hus enhance their global innovation index.</w:t>
      </w:r>
    </w:p>
    <w:p w14:paraId="1EA4B0C1" w14:textId="77777777" w:rsidR="00186E3A" w:rsidRDefault="00186E3A" w:rsidP="00993760">
      <w:pPr>
        <w:spacing w:line="480" w:lineRule="auto"/>
        <w:ind w:left="720" w:hanging="720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5201B16B" w14:textId="345792BA" w:rsidR="001C308E" w:rsidRPr="00186E3A" w:rsidRDefault="001C308E" w:rsidP="00993760">
      <w:pPr>
        <w:spacing w:line="480" w:lineRule="auto"/>
        <w:ind w:left="720" w:hanging="72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186E3A">
        <w:rPr>
          <w:rFonts w:ascii="Times New Roman" w:hAnsi="Times New Roman" w:cs="Times New Roman"/>
          <w:bCs/>
          <w:sz w:val="24"/>
          <w:szCs w:val="24"/>
        </w:rPr>
        <w:lastRenderedPageBreak/>
        <w:t>References</w:t>
      </w:r>
    </w:p>
    <w:p w14:paraId="26004717" w14:textId="77777777" w:rsidR="001C308E" w:rsidRPr="001B35C4" w:rsidRDefault="001C308E" w:rsidP="0099376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B35C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Al-Sudairi, M., &amp; Haj Bakry, S. (2014). Knowledge issues in the global innovation index: Assessment of the state of Saudi Arabia versus countries with distinct development. </w:t>
      </w:r>
      <w:r w:rsidRPr="001B35C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Innovation</w:t>
      </w:r>
      <w:r w:rsidRPr="001B35C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1B35C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16</w:t>
      </w:r>
      <w:r w:rsidRPr="001B35C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176-183.</w:t>
      </w:r>
    </w:p>
    <w:sectPr w:rsidR="001C308E" w:rsidRPr="001B35C4" w:rsidSect="00993760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0A9EF7" w14:textId="77777777" w:rsidR="00ED2772" w:rsidRDefault="00ED2772" w:rsidP="00687E22">
      <w:pPr>
        <w:spacing w:after="0" w:line="240" w:lineRule="auto"/>
      </w:pPr>
      <w:r>
        <w:separator/>
      </w:r>
    </w:p>
  </w:endnote>
  <w:endnote w:type="continuationSeparator" w:id="0">
    <w:p w14:paraId="2CF34D43" w14:textId="77777777" w:rsidR="00ED2772" w:rsidRDefault="00ED2772" w:rsidP="00687E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198208" w14:textId="77777777" w:rsidR="00ED2772" w:rsidRDefault="00ED2772" w:rsidP="00687E22">
      <w:pPr>
        <w:spacing w:after="0" w:line="240" w:lineRule="auto"/>
      </w:pPr>
      <w:r>
        <w:separator/>
      </w:r>
    </w:p>
  </w:footnote>
  <w:footnote w:type="continuationSeparator" w:id="0">
    <w:p w14:paraId="741FCDA8" w14:textId="77777777" w:rsidR="00ED2772" w:rsidRDefault="00ED2772" w:rsidP="00687E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21632737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2448A2F" w14:textId="276D5E30" w:rsidR="00687E22" w:rsidRPr="00993760" w:rsidRDefault="00993760" w:rsidP="00993760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993760">
          <w:rPr>
            <w:rFonts w:ascii="Times New Roman" w:hAnsi="Times New Roman" w:cs="Times New Roman"/>
            <w:sz w:val="24"/>
            <w:szCs w:val="24"/>
          </w:rPr>
          <w:t>ARTICLE SUMMARY: GLOBAL INNOVATION INDEX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99376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9376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9376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993760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9376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-5338963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918D3C2" w14:textId="0822E5AF" w:rsidR="00993760" w:rsidRPr="00993760" w:rsidRDefault="00993760" w:rsidP="00993760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Running head: </w:t>
        </w:r>
        <w:r w:rsidRPr="00993760">
          <w:rPr>
            <w:rFonts w:ascii="Times New Roman" w:hAnsi="Times New Roman" w:cs="Times New Roman"/>
            <w:sz w:val="24"/>
            <w:szCs w:val="24"/>
          </w:rPr>
          <w:t>ARTICLE SUMMARY: GLOBAL INNOVATION INDEX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99376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9376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9376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993760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9376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MyNTY0MLY0MDYwMTRT0lEKTi0uzszPAykwrAUAqxzu0ywAAAA="/>
  </w:docVars>
  <w:rsids>
    <w:rsidRoot w:val="00331088"/>
    <w:rsid w:val="00186E3A"/>
    <w:rsid w:val="001B35C4"/>
    <w:rsid w:val="001C308E"/>
    <w:rsid w:val="001F6959"/>
    <w:rsid w:val="00331088"/>
    <w:rsid w:val="00631A04"/>
    <w:rsid w:val="00650F49"/>
    <w:rsid w:val="0065180E"/>
    <w:rsid w:val="006743CD"/>
    <w:rsid w:val="00687E22"/>
    <w:rsid w:val="0086778F"/>
    <w:rsid w:val="00993760"/>
    <w:rsid w:val="00B72437"/>
    <w:rsid w:val="00D97B2A"/>
    <w:rsid w:val="00ED2772"/>
    <w:rsid w:val="00F84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6BEBFB"/>
  <w15:chartTrackingRefBased/>
  <w15:docId w15:val="{6B37E82B-F445-4AD0-805B-95F05A423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480" w:lineRule="auto"/>
        <w:ind w:firstLine="72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D97B2A"/>
    <w:pPr>
      <w:spacing w:before="0" w:beforeAutospacing="0" w:after="160" w:afterAutospacing="0" w:line="259" w:lineRule="auto"/>
      <w:ind w:firstLine="0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87E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7E22"/>
  </w:style>
  <w:style w:type="paragraph" w:styleId="Footer">
    <w:name w:val="footer"/>
    <w:basedOn w:val="Normal"/>
    <w:link w:val="FooterChar"/>
    <w:uiPriority w:val="99"/>
    <w:unhideWhenUsed/>
    <w:rsid w:val="00687E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7E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4</Pages>
  <Words>377</Words>
  <Characters>2154</Characters>
  <Application>Microsoft Office Word</Application>
  <DocSecurity>0</DocSecurity>
  <Lines>17</Lines>
  <Paragraphs>5</Paragraphs>
  <ScaleCrop>false</ScaleCrop>
  <Company/>
  <LinksUpToDate>false</LinksUpToDate>
  <CharactersWithSpaces>2526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17</cp:revision>
  <dcterms:created xsi:type="dcterms:W3CDTF">2020-02-15T08:21:00Z</dcterms:created>
  <dcterms:modified xsi:type="dcterms:W3CDTF">2020-02-15T15:19:00Z</dcterms:modified>
</cp:coreProperties>
</file>